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53" w:rsidRDefault="007B1453" w:rsidP="007B1453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 Zadávací dokumentace</w:t>
      </w:r>
    </w:p>
    <w:p w:rsidR="007B1453" w:rsidRDefault="007B1453" w:rsidP="007B1453"/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804"/>
        <w:gridCol w:w="2326"/>
        <w:gridCol w:w="2117"/>
        <w:gridCol w:w="1945"/>
      </w:tblGrid>
      <w:tr w:rsidR="007B1453" w:rsidTr="007B1453">
        <w:trPr>
          <w:cantSplit/>
          <w:trHeight w:val="710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53" w:rsidRDefault="007B1453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(poddodavatelů), s jejichž pomocí uchazeč předpokládá realizaci zakázky,</w:t>
            </w:r>
          </w:p>
          <w:p w:rsidR="007B1453" w:rsidRDefault="007B1453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 xml:space="preserve">v souladu s § 105 odst. 1 zákona č. 134/2016 Sb., o </w:t>
            </w:r>
            <w:proofErr w:type="gramStart"/>
            <w:r>
              <w:rPr>
                <w:rFonts w:ascii="Garamond" w:hAnsi="Garamond"/>
                <w:b/>
                <w:szCs w:val="22"/>
              </w:rPr>
              <w:t>zadávaní</w:t>
            </w:r>
            <w:proofErr w:type="gramEnd"/>
            <w:r>
              <w:rPr>
                <w:rFonts w:ascii="Garamond" w:hAnsi="Garamond"/>
                <w:b/>
                <w:szCs w:val="22"/>
              </w:rPr>
              <w:t xml:space="preserve"> veřejných zakázek v platném znění</w:t>
            </w:r>
          </w:p>
        </w:tc>
      </w:tr>
      <w:tr w:rsidR="007B1453" w:rsidTr="007B1453">
        <w:trPr>
          <w:cantSplit/>
          <w:trHeight w:val="976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53" w:rsidRDefault="007B1453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 xml:space="preserve">„Obnova místní </w:t>
            </w:r>
            <w:r w:rsidR="002D1C49">
              <w:rPr>
                <w:rFonts w:ascii="Garamond" w:hAnsi="Garamond"/>
                <w:b/>
                <w:szCs w:val="22"/>
              </w:rPr>
              <w:t>komunikace ke kulturnímu domu</w:t>
            </w:r>
            <w:bookmarkStart w:id="0" w:name="_GoBack"/>
            <w:bookmarkEnd w:id="0"/>
            <w:r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Část plnění VZ,</w:t>
            </w:r>
          </w:p>
          <w:p w:rsidR="007B1453" w:rsidRDefault="007B14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kterou hodlá uchazeč</w:t>
            </w:r>
          </w:p>
          <w:p w:rsidR="007B1453" w:rsidRDefault="007B14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podíl </w:t>
            </w:r>
            <w:proofErr w:type="gramStart"/>
            <w:r>
              <w:rPr>
                <w:rFonts w:ascii="Garamond" w:hAnsi="Garamond"/>
                <w:szCs w:val="22"/>
              </w:rPr>
              <w:t>na</w:t>
            </w:r>
            <w:proofErr w:type="gramEnd"/>
          </w:p>
          <w:p w:rsidR="007B1453" w:rsidRDefault="007B14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plnění VZ</w:t>
            </w:r>
          </w:p>
          <w:p w:rsidR="007B1453" w:rsidRDefault="007B14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v Kč</w:t>
            </w:r>
          </w:p>
        </w:tc>
      </w:tr>
      <w:tr w:rsidR="007B1453" w:rsidTr="007B1453">
        <w:trPr>
          <w:cantSplit/>
          <w:trHeight w:val="70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ind w:right="-648"/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  <w:tr w:rsidR="007B1453" w:rsidTr="007B1453">
        <w:trPr>
          <w:cantSplit/>
          <w:trHeight w:val="4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3" w:rsidRDefault="007B1453">
            <w:pPr>
              <w:rPr>
                <w:rFonts w:ascii="Garamond" w:hAnsi="Garamond"/>
              </w:rPr>
            </w:pPr>
          </w:p>
        </w:tc>
      </w:tr>
    </w:tbl>
    <w:p w:rsidR="007B1453" w:rsidRDefault="007B1453" w:rsidP="007B1453">
      <w:pPr>
        <w:rPr>
          <w:rFonts w:ascii="Garamond" w:hAnsi="Garamond"/>
          <w:szCs w:val="22"/>
        </w:rPr>
      </w:pPr>
    </w:p>
    <w:p w:rsidR="007B1453" w:rsidRDefault="007B1453" w:rsidP="007B1453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Název a sídlo uchazeče:</w:t>
      </w:r>
    </w:p>
    <w:p w:rsidR="007B1453" w:rsidRDefault="007B1453" w:rsidP="007B1453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Datum:</w:t>
      </w:r>
    </w:p>
    <w:p w:rsidR="007B1453" w:rsidRDefault="007B1453" w:rsidP="007B1453">
      <w:pPr>
        <w:rPr>
          <w:rFonts w:ascii="Garamond" w:hAnsi="Garamond"/>
          <w:szCs w:val="22"/>
        </w:rPr>
      </w:pPr>
    </w:p>
    <w:p w:rsidR="007B1453" w:rsidRDefault="007B1453" w:rsidP="007B1453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Podpis oprávněné osoby:</w:t>
      </w:r>
    </w:p>
    <w:p w:rsidR="00477D4C" w:rsidRDefault="00477D4C"/>
    <w:sectPr w:rsidR="0047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53"/>
    <w:rsid w:val="002D1C49"/>
    <w:rsid w:val="00477D4C"/>
    <w:rsid w:val="007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696"/>
  <w15:chartTrackingRefBased/>
  <w15:docId w15:val="{2DD862C8-430B-4432-86EB-53D260CA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453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7B1453"/>
    <w:pPr>
      <w:keepNext/>
      <w:outlineLvl w:val="7"/>
    </w:pPr>
    <w:rPr>
      <w:rFonts w:ascii="Calibri" w:hAnsi="Calibri"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semiHidden/>
    <w:rsid w:val="007B1453"/>
    <w:rPr>
      <w:rFonts w:ascii="Calibri" w:eastAsia="Times New Roman" w:hAnsi="Calibri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4</cp:revision>
  <dcterms:created xsi:type="dcterms:W3CDTF">2018-05-05T12:48:00Z</dcterms:created>
  <dcterms:modified xsi:type="dcterms:W3CDTF">2018-05-08T13:18:00Z</dcterms:modified>
</cp:coreProperties>
</file>